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3383F8" w14:textId="77777777" w:rsidR="00AB224B" w:rsidRDefault="00AB224B" w:rsidP="00AB224B">
      <w:pPr>
        <w:spacing w:after="0" w:line="240" w:lineRule="auto"/>
      </w:pPr>
      <w:r w:rsidRPr="00A31ABC">
        <w:rPr>
          <w:b/>
          <w:noProof/>
          <w:sz w:val="28"/>
          <w:szCs w:val="28"/>
        </w:rPr>
        <w:drawing>
          <wp:anchor distT="0" distB="0" distL="114300" distR="114300" simplePos="0" relativeHeight="251659264" behindDoc="1" locked="0" layoutInCell="1" allowOverlap="1" wp14:anchorId="63880D49" wp14:editId="48EB82F8">
            <wp:simplePos x="0" y="0"/>
            <wp:positionH relativeFrom="column">
              <wp:posOffset>-7620</wp:posOffset>
            </wp:positionH>
            <wp:positionV relativeFrom="page">
              <wp:posOffset>733425</wp:posOffset>
            </wp:positionV>
            <wp:extent cx="2748280" cy="617220"/>
            <wp:effectExtent l="0" t="0" r="0" b="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BKA-2018\BKA2018-Brief\BKA-Brief-FINAL-2018-07-05-NEU\Logos-Office-FIN\BKA_Logo_Office.png"/>
                    <pic:cNvPicPr>
                      <a:picLocks noChangeAspect="1" noChangeArrowheads="1"/>
                    </pic:cNvPicPr>
                  </pic:nvPicPr>
                  <pic:blipFill>
                    <a:blip r:embed="rId5" cstate="print">
                      <a:extLst>
                        <a:ext uri="{28A0092B-C50C-407E-A947-70E740481C1C}">
                          <a14:useLocalDpi xmlns:a14="http://schemas.microsoft.com/office/drawing/2010/main" val="0"/>
                        </a:ext>
                      </a:extLst>
                    </a:blip>
                    <a:stretch>
                      <a:fillRect/>
                    </a:stretch>
                  </pic:blipFill>
                  <pic:spPr bwMode="auto">
                    <a:xfrm>
                      <a:off x="0" y="0"/>
                      <a:ext cx="2748280" cy="617220"/>
                    </a:xfrm>
                    <a:prstGeom prst="rect">
                      <a:avLst/>
                    </a:prstGeom>
                    <a:noFill/>
                    <a:ln>
                      <a:noFill/>
                    </a:ln>
                  </pic:spPr>
                </pic:pic>
              </a:graphicData>
            </a:graphic>
          </wp:anchor>
        </w:drawing>
      </w:r>
    </w:p>
    <w:p w14:paraId="575AA4D2" w14:textId="77777777" w:rsidR="00AB224B" w:rsidRPr="00A31ABC" w:rsidRDefault="00AB224B" w:rsidP="00AB224B">
      <w:pPr>
        <w:spacing w:after="0" w:line="240" w:lineRule="auto"/>
        <w:rPr>
          <w:rFonts w:ascii="Calibri" w:hAnsi="Calibri" w:cs="Calibri"/>
          <w:sz w:val="20"/>
          <w:szCs w:val="20"/>
        </w:rPr>
      </w:pPr>
    </w:p>
    <w:p w14:paraId="4B72036D" w14:textId="77777777" w:rsidR="00AB224B" w:rsidRDefault="00AB224B" w:rsidP="00AB224B">
      <w:pPr>
        <w:spacing w:after="0" w:line="240" w:lineRule="auto"/>
        <w:rPr>
          <w:rFonts w:ascii="Calibri" w:hAnsi="Calibri" w:cs="Calibri"/>
        </w:rPr>
      </w:pPr>
    </w:p>
    <w:p w14:paraId="6FFA3F17" w14:textId="77777777" w:rsidR="00AB224B" w:rsidRDefault="00AB224B" w:rsidP="00AB224B">
      <w:pPr>
        <w:spacing w:after="0" w:line="240" w:lineRule="auto"/>
        <w:rPr>
          <w:rFonts w:ascii="Calibri" w:hAnsi="Calibri" w:cs="Calibri"/>
          <w:sz w:val="20"/>
          <w:szCs w:val="20"/>
        </w:rPr>
      </w:pPr>
    </w:p>
    <w:p w14:paraId="6E535508" w14:textId="7EBC397F" w:rsidR="00AB224B" w:rsidRPr="002A75F6" w:rsidRDefault="00AB224B" w:rsidP="00AB224B">
      <w:pPr>
        <w:rPr>
          <w:rFonts w:ascii="Calibri" w:hAnsi="Calibri" w:cs="Calibri"/>
          <w:sz w:val="18"/>
          <w:szCs w:val="18"/>
        </w:rPr>
      </w:pPr>
      <w:r w:rsidRPr="002A75F6">
        <w:rPr>
          <w:rFonts w:ascii="Calibri" w:hAnsi="Calibri" w:cs="Calibri"/>
          <w:sz w:val="18"/>
          <w:szCs w:val="18"/>
        </w:rPr>
        <w:t xml:space="preserve">Zahl: </w:t>
      </w:r>
      <w:r w:rsidR="002A75F6" w:rsidRPr="002A75F6">
        <w:rPr>
          <w:rFonts w:ascii="Calibri" w:hAnsi="Calibri" w:cs="Calibri"/>
          <w:sz w:val="18"/>
          <w:szCs w:val="18"/>
        </w:rPr>
        <w:t>201810-9/0002-SCH/2026</w:t>
      </w:r>
    </w:p>
    <w:p w14:paraId="0DF20188" w14:textId="77777777" w:rsidR="00AB224B" w:rsidRPr="00A31ABC" w:rsidRDefault="00AB224B" w:rsidP="00AB224B">
      <w:pPr>
        <w:jc w:val="right"/>
        <w:rPr>
          <w:rFonts w:ascii="Calibri" w:hAnsi="Calibri" w:cs="Calibri"/>
          <w:b/>
          <w:i/>
          <w:sz w:val="28"/>
          <w:szCs w:val="28"/>
        </w:rPr>
      </w:pPr>
      <w:r w:rsidRPr="00A31ABC">
        <w:rPr>
          <w:rFonts w:ascii="Calibri" w:hAnsi="Calibri" w:cs="Calibri"/>
          <w:b/>
          <w:i/>
          <w:sz w:val="28"/>
          <w:szCs w:val="28"/>
        </w:rPr>
        <w:t>Schule gestalten, Schule bewegen</w:t>
      </w:r>
    </w:p>
    <w:p w14:paraId="6180B585" w14:textId="77777777" w:rsidR="00396BE0" w:rsidRDefault="00396BE0" w:rsidP="00396BE0">
      <w:pPr>
        <w:spacing w:after="120"/>
        <w:jc w:val="both"/>
        <w:rPr>
          <w:rFonts w:cs="Calibri"/>
        </w:rPr>
      </w:pPr>
      <w:r w:rsidRPr="00512175">
        <w:rPr>
          <w:rFonts w:eastAsia="Times New Roman" w:cs="Calibri"/>
        </w:rPr>
        <w:t>Gesucht wird eine geeignete Person für die</w:t>
      </w:r>
    </w:p>
    <w:p w14:paraId="21C095E5" w14:textId="77777777" w:rsidR="00396BE0" w:rsidRPr="00512175" w:rsidRDefault="00396BE0" w:rsidP="00396BE0">
      <w:pPr>
        <w:spacing w:after="120" w:line="240" w:lineRule="auto"/>
        <w:jc w:val="both"/>
        <w:rPr>
          <w:rFonts w:eastAsia="Times New Roman" w:cs="Calibri"/>
        </w:rPr>
      </w:pPr>
    </w:p>
    <w:p w14:paraId="74433F37" w14:textId="77777777" w:rsidR="00396BE0" w:rsidRPr="00512175" w:rsidRDefault="00396BE0" w:rsidP="00396BE0">
      <w:pPr>
        <w:spacing w:after="120" w:line="240" w:lineRule="auto"/>
        <w:jc w:val="center"/>
        <w:rPr>
          <w:rFonts w:eastAsia="Times New Roman" w:cs="Calibri"/>
          <w:sz w:val="28"/>
          <w:szCs w:val="28"/>
        </w:rPr>
      </w:pPr>
      <w:proofErr w:type="spellStart"/>
      <w:r w:rsidRPr="00512175">
        <w:rPr>
          <w:rFonts w:ascii="Calibri" w:hAnsi="Calibri" w:cs="Calibri"/>
          <w:b/>
          <w:sz w:val="28"/>
          <w:szCs w:val="28"/>
        </w:rPr>
        <w:t>Abteilungsvorstehung</w:t>
      </w:r>
      <w:proofErr w:type="spellEnd"/>
      <w:r>
        <w:rPr>
          <w:rFonts w:ascii="Calibri" w:hAnsi="Calibri" w:cs="Calibri"/>
          <w:b/>
          <w:sz w:val="28"/>
          <w:szCs w:val="28"/>
        </w:rPr>
        <w:br/>
      </w:r>
      <w:r w:rsidRPr="00512175">
        <w:rPr>
          <w:rFonts w:ascii="Calibri" w:hAnsi="Calibri" w:cs="Calibri"/>
          <w:b/>
          <w:sz w:val="28"/>
          <w:szCs w:val="28"/>
        </w:rPr>
        <w:t xml:space="preserve">an der </w:t>
      </w:r>
      <w:r>
        <w:rPr>
          <w:rFonts w:ascii="Calibri" w:hAnsi="Calibri" w:cs="Calibri"/>
          <w:b/>
          <w:sz w:val="28"/>
          <w:szCs w:val="28"/>
        </w:rPr>
        <w:t>Bundes-</w:t>
      </w:r>
      <w:r w:rsidRPr="00512175">
        <w:rPr>
          <w:rFonts w:ascii="Calibri" w:hAnsi="Calibri" w:cs="Calibri"/>
          <w:b/>
          <w:sz w:val="28"/>
          <w:szCs w:val="28"/>
        </w:rPr>
        <w:t xml:space="preserve">Bildungsanstalt für </w:t>
      </w:r>
      <w:r>
        <w:rPr>
          <w:rFonts w:ascii="Calibri" w:hAnsi="Calibri" w:cs="Calibri"/>
          <w:b/>
          <w:sz w:val="28"/>
          <w:szCs w:val="28"/>
        </w:rPr>
        <w:t xml:space="preserve">Elementarpädagogik </w:t>
      </w:r>
      <w:r>
        <w:rPr>
          <w:rFonts w:ascii="Calibri" w:hAnsi="Calibri" w:cs="Calibri"/>
          <w:b/>
          <w:sz w:val="28"/>
          <w:szCs w:val="28"/>
        </w:rPr>
        <w:br/>
        <w:t>9020 Klagenfurt am Wörthersee, Hubertusstraße 1</w:t>
      </w:r>
    </w:p>
    <w:p w14:paraId="52DD16B1" w14:textId="77777777" w:rsidR="00396BE0" w:rsidRPr="00512175" w:rsidRDefault="00396BE0" w:rsidP="00396BE0">
      <w:pPr>
        <w:spacing w:line="240" w:lineRule="auto"/>
        <w:jc w:val="center"/>
        <w:rPr>
          <w:rFonts w:ascii="Calibri" w:hAnsi="Calibri" w:cs="Calibri"/>
        </w:rPr>
      </w:pPr>
      <w:r w:rsidRPr="00512175">
        <w:rPr>
          <w:rFonts w:ascii="Calibri" w:hAnsi="Calibri" w:cs="Calibri"/>
        </w:rPr>
        <w:t>(Verwendungsgruppen L1/L2 bzw. Entlohnungsgruppen I1/l2/</w:t>
      </w:r>
      <w:proofErr w:type="spellStart"/>
      <w:r w:rsidRPr="00512175">
        <w:rPr>
          <w:rFonts w:ascii="Calibri" w:hAnsi="Calibri" w:cs="Calibri"/>
        </w:rPr>
        <w:t>pd</w:t>
      </w:r>
      <w:proofErr w:type="spellEnd"/>
      <w:r w:rsidRPr="00512175">
        <w:rPr>
          <w:rFonts w:ascii="Calibri" w:hAnsi="Calibri" w:cs="Calibri"/>
        </w:rPr>
        <w:t>).</w:t>
      </w:r>
    </w:p>
    <w:p w14:paraId="1AB60330" w14:textId="77777777" w:rsidR="00396BE0" w:rsidRDefault="00396BE0" w:rsidP="005120FB">
      <w:pPr>
        <w:spacing w:after="120" w:line="240" w:lineRule="auto"/>
        <w:jc w:val="both"/>
        <w:rPr>
          <w:rFonts w:eastAsia="Times New Roman" w:cs="Calibri"/>
          <w:u w:val="single"/>
        </w:rPr>
      </w:pPr>
    </w:p>
    <w:p w14:paraId="07A5DB96" w14:textId="0164FFCD" w:rsidR="005120FB" w:rsidRPr="00512175" w:rsidRDefault="005120FB" w:rsidP="005120FB">
      <w:pPr>
        <w:spacing w:after="120" w:line="240" w:lineRule="auto"/>
        <w:jc w:val="both"/>
        <w:rPr>
          <w:rFonts w:eastAsia="Times New Roman" w:cs="Calibri"/>
          <w:u w:val="single"/>
        </w:rPr>
      </w:pPr>
      <w:r w:rsidRPr="00512175">
        <w:rPr>
          <w:rFonts w:eastAsia="Times New Roman" w:cs="Calibri"/>
          <w:u w:val="single"/>
        </w:rPr>
        <w:t>1. Aufgabenfelder</w:t>
      </w:r>
    </w:p>
    <w:p w14:paraId="00E5B2EF" w14:textId="77777777" w:rsidR="005120FB" w:rsidRPr="00512175" w:rsidRDefault="005120FB" w:rsidP="005120FB">
      <w:pPr>
        <w:spacing w:after="120" w:line="240" w:lineRule="auto"/>
        <w:rPr>
          <w:rFonts w:eastAsia="Times New Roman" w:cs="Calibri"/>
        </w:rPr>
      </w:pPr>
      <w:r w:rsidRPr="00512175">
        <w:rPr>
          <w:rFonts w:eastAsia="Times New Roman" w:cs="Calibri"/>
        </w:rPr>
        <w:t xml:space="preserve">Mit der Funktion ist die Wahrnehmung der der </w:t>
      </w:r>
      <w:proofErr w:type="spellStart"/>
      <w:r w:rsidRPr="00512175">
        <w:rPr>
          <w:rFonts w:eastAsia="Times New Roman" w:cs="Calibri"/>
        </w:rPr>
        <w:t>Abteilungsvorstehung</w:t>
      </w:r>
      <w:proofErr w:type="spellEnd"/>
      <w:r w:rsidRPr="00512175">
        <w:rPr>
          <w:rFonts w:eastAsia="Times New Roman" w:cs="Calibri"/>
        </w:rPr>
        <w:t xml:space="preserve"> nach den dienstrechtlichen Bestimmungen und </w:t>
      </w:r>
      <w:r>
        <w:rPr>
          <w:rFonts w:eastAsia="Times New Roman" w:cs="Calibri"/>
        </w:rPr>
        <w:t xml:space="preserve">nach </w:t>
      </w:r>
      <w:r w:rsidRPr="00512175">
        <w:rPr>
          <w:rFonts w:eastAsia="Times New Roman" w:cs="Calibri"/>
        </w:rPr>
        <w:t>§</w:t>
      </w:r>
      <w:r w:rsidR="00344F7A">
        <w:rPr>
          <w:rFonts w:eastAsia="Times New Roman" w:cs="Calibri"/>
        </w:rPr>
        <w:t xml:space="preserve"> </w:t>
      </w:r>
      <w:r w:rsidRPr="00512175">
        <w:rPr>
          <w:rFonts w:eastAsia="Times New Roman" w:cs="Calibri"/>
        </w:rPr>
        <w:t>55 Abs.</w:t>
      </w:r>
      <w:r w:rsidR="003368CF">
        <w:rPr>
          <w:rFonts w:eastAsia="Times New Roman" w:cs="Calibri"/>
        </w:rPr>
        <w:t xml:space="preserve"> </w:t>
      </w:r>
      <w:r w:rsidRPr="00512175">
        <w:rPr>
          <w:rFonts w:eastAsia="Times New Roman" w:cs="Calibri"/>
        </w:rPr>
        <w:t>2 des Schulunterrichtsgesetzes</w:t>
      </w:r>
      <w:r w:rsidR="00344F7A">
        <w:rPr>
          <w:rFonts w:eastAsia="Times New Roman" w:cs="Calibri"/>
        </w:rPr>
        <w:t xml:space="preserve"> </w:t>
      </w:r>
      <w:r w:rsidRPr="00512175">
        <w:rPr>
          <w:rFonts w:eastAsia="Times New Roman" w:cs="Calibri"/>
        </w:rPr>
        <w:t>1986, BGBl. Nr.</w:t>
      </w:r>
      <w:r w:rsidR="00344F7A">
        <w:rPr>
          <w:rFonts w:eastAsia="Times New Roman" w:cs="Calibri"/>
        </w:rPr>
        <w:t xml:space="preserve"> </w:t>
      </w:r>
      <w:r w:rsidRPr="00512175">
        <w:rPr>
          <w:rFonts w:eastAsia="Times New Roman" w:cs="Calibri"/>
        </w:rPr>
        <w:t>472 [</w:t>
      </w:r>
      <w:proofErr w:type="spellStart"/>
      <w:r w:rsidRPr="00512175">
        <w:rPr>
          <w:rFonts w:eastAsia="Times New Roman" w:cs="Calibri"/>
        </w:rPr>
        <w:t>SchUG</w:t>
      </w:r>
      <w:proofErr w:type="spellEnd"/>
      <w:r w:rsidRPr="00512175">
        <w:rPr>
          <w:rFonts w:eastAsia="Times New Roman" w:cs="Calibri"/>
        </w:rPr>
        <w:t>]) zukommenden Aufgaben verbunden.</w:t>
      </w:r>
    </w:p>
    <w:p w14:paraId="070E1919" w14:textId="77777777" w:rsidR="005120FB" w:rsidRPr="00512175" w:rsidRDefault="005120FB" w:rsidP="005120FB">
      <w:pPr>
        <w:spacing w:after="120" w:line="240" w:lineRule="auto"/>
        <w:rPr>
          <w:rFonts w:eastAsia="Times New Roman" w:cs="Calibri"/>
        </w:rPr>
      </w:pPr>
    </w:p>
    <w:p w14:paraId="42E5963F" w14:textId="77777777" w:rsidR="005120FB" w:rsidRPr="00512175" w:rsidRDefault="005120FB" w:rsidP="005120FB">
      <w:pPr>
        <w:spacing w:after="120" w:line="240" w:lineRule="auto"/>
        <w:jc w:val="both"/>
        <w:rPr>
          <w:rFonts w:eastAsia="Times New Roman" w:cs="Calibri"/>
          <w:u w:val="single"/>
        </w:rPr>
      </w:pPr>
      <w:r w:rsidRPr="00512175">
        <w:rPr>
          <w:rFonts w:eastAsia="Times New Roman" w:cs="Calibri"/>
          <w:u w:val="single"/>
        </w:rPr>
        <w:t>2. Voraussetzungen für die Bewerbung um diese Funktion sind:</w:t>
      </w:r>
    </w:p>
    <w:p w14:paraId="7CC1BCC5" w14:textId="77777777" w:rsidR="005120FB" w:rsidRPr="00512175" w:rsidRDefault="005120FB" w:rsidP="005120FB">
      <w:pPr>
        <w:spacing w:after="120" w:line="240" w:lineRule="auto"/>
        <w:jc w:val="both"/>
        <w:rPr>
          <w:rFonts w:eastAsia="Times New Roman" w:cs="Calibri"/>
          <w:u w:val="single"/>
        </w:rPr>
      </w:pPr>
    </w:p>
    <w:p w14:paraId="2F73DDD5" w14:textId="77777777" w:rsidR="005120FB" w:rsidRPr="00512175" w:rsidRDefault="005120FB" w:rsidP="005120FB">
      <w:pPr>
        <w:spacing w:after="120" w:line="240" w:lineRule="auto"/>
        <w:jc w:val="both"/>
        <w:rPr>
          <w:rFonts w:eastAsia="Times New Roman" w:cs="Calibri"/>
          <w:u w:val="single"/>
        </w:rPr>
      </w:pPr>
      <w:r w:rsidRPr="00512175">
        <w:rPr>
          <w:rFonts w:eastAsia="Times New Roman" w:cs="Calibri"/>
          <w:u w:val="single"/>
        </w:rPr>
        <w:t>Allgemeine Voraussetzungen:</w:t>
      </w:r>
    </w:p>
    <w:p w14:paraId="0B120F6C" w14:textId="77777777" w:rsidR="005120FB" w:rsidRPr="00512175" w:rsidRDefault="005120FB" w:rsidP="005120FB">
      <w:pPr>
        <w:pStyle w:val="Listenabsatz"/>
        <w:numPr>
          <w:ilvl w:val="0"/>
          <w:numId w:val="2"/>
        </w:numPr>
        <w:spacing w:after="120" w:line="240" w:lineRule="auto"/>
        <w:ind w:left="709" w:hanging="283"/>
        <w:rPr>
          <w:rFonts w:eastAsia="Times New Roman" w:cs="Calibri"/>
        </w:rPr>
      </w:pPr>
      <w:r w:rsidRPr="00512175">
        <w:rPr>
          <w:rFonts w:eastAsia="Times New Roman" w:cs="Calibri"/>
        </w:rPr>
        <w:t>Erfüllung der allgemeinen Anstellungserfordernisse</w:t>
      </w:r>
    </w:p>
    <w:p w14:paraId="4EE649F2" w14:textId="19832341" w:rsidR="005120FB" w:rsidRPr="00512175" w:rsidRDefault="005120FB" w:rsidP="002A75F6">
      <w:pPr>
        <w:pStyle w:val="Listenabsatz"/>
        <w:numPr>
          <w:ilvl w:val="0"/>
          <w:numId w:val="2"/>
        </w:numPr>
        <w:spacing w:after="120" w:line="240" w:lineRule="auto"/>
        <w:ind w:left="709" w:right="-567" w:hanging="283"/>
        <w:rPr>
          <w:rFonts w:eastAsia="Times New Roman" w:cs="Calibri"/>
        </w:rPr>
      </w:pPr>
      <w:r w:rsidRPr="00512175">
        <w:rPr>
          <w:rFonts w:eastAsia="Times New Roman" w:cs="Calibri"/>
        </w:rPr>
        <w:t>Erfüllung der einschlägigen Verwendungserfordernisse der Anlage</w:t>
      </w:r>
      <w:r w:rsidR="00344F7A">
        <w:rPr>
          <w:rFonts w:eastAsia="Times New Roman" w:cs="Calibri"/>
        </w:rPr>
        <w:t xml:space="preserve"> </w:t>
      </w:r>
      <w:r w:rsidRPr="00512175">
        <w:rPr>
          <w:rFonts w:eastAsia="Times New Roman" w:cs="Calibri"/>
        </w:rPr>
        <w:t>1 Z</w:t>
      </w:r>
      <w:r w:rsidR="00344F7A">
        <w:rPr>
          <w:rFonts w:eastAsia="Times New Roman" w:cs="Calibri"/>
        </w:rPr>
        <w:t xml:space="preserve"> </w:t>
      </w:r>
      <w:r w:rsidRPr="00512175">
        <w:rPr>
          <w:rFonts w:eastAsia="Times New Roman" w:cs="Calibri"/>
        </w:rPr>
        <w:t>23.4, 23.5, 24.3, 24.5, 25.1, 25.2, 26.1 oder 26.6 der Anlage 1 zum Beamten-Dienstrechtsgesetzes 1979, BGBl. Nr.</w:t>
      </w:r>
      <w:r w:rsidR="00344F7A">
        <w:rPr>
          <w:rFonts w:eastAsia="Times New Roman" w:cs="Calibri"/>
        </w:rPr>
        <w:t xml:space="preserve"> </w:t>
      </w:r>
      <w:r w:rsidRPr="00512175">
        <w:rPr>
          <w:rFonts w:eastAsia="Times New Roman" w:cs="Calibri"/>
        </w:rPr>
        <w:t>333/1979 (BDG 1979), bzw. der Z</w:t>
      </w:r>
      <w:r w:rsidR="00344F7A">
        <w:rPr>
          <w:rFonts w:eastAsia="Times New Roman" w:cs="Calibri"/>
        </w:rPr>
        <w:t xml:space="preserve"> </w:t>
      </w:r>
      <w:r w:rsidRPr="00512175">
        <w:rPr>
          <w:rFonts w:eastAsia="Times New Roman" w:cs="Calibri"/>
        </w:rPr>
        <w:t>23.8, 23.9, 26.6 oder 26.7 der Anlage</w:t>
      </w:r>
      <w:r w:rsidR="00344F7A">
        <w:rPr>
          <w:rFonts w:eastAsia="Times New Roman" w:cs="Calibri"/>
        </w:rPr>
        <w:t xml:space="preserve"> </w:t>
      </w:r>
      <w:r w:rsidRPr="00512175">
        <w:rPr>
          <w:rFonts w:eastAsia="Times New Roman" w:cs="Calibri"/>
        </w:rPr>
        <w:t>1 in Verbindung mit §</w:t>
      </w:r>
      <w:r w:rsidR="00344F7A">
        <w:rPr>
          <w:rFonts w:eastAsia="Times New Roman" w:cs="Calibri"/>
        </w:rPr>
        <w:t xml:space="preserve"> </w:t>
      </w:r>
      <w:r w:rsidRPr="00512175">
        <w:rPr>
          <w:rFonts w:eastAsia="Times New Roman" w:cs="Calibri"/>
        </w:rPr>
        <w:t>248a Abs.</w:t>
      </w:r>
      <w:r w:rsidR="00344F7A">
        <w:rPr>
          <w:rFonts w:eastAsia="Times New Roman" w:cs="Calibri"/>
        </w:rPr>
        <w:t xml:space="preserve"> </w:t>
      </w:r>
      <w:r w:rsidRPr="00512175">
        <w:rPr>
          <w:rFonts w:eastAsia="Times New Roman" w:cs="Calibri"/>
        </w:rPr>
        <w:t>1 BDG 1979 bzw. des §</w:t>
      </w:r>
      <w:r w:rsidR="00344F7A">
        <w:rPr>
          <w:rFonts w:eastAsia="Times New Roman" w:cs="Calibri"/>
        </w:rPr>
        <w:t xml:space="preserve"> </w:t>
      </w:r>
      <w:r w:rsidRPr="00512175">
        <w:rPr>
          <w:rFonts w:eastAsia="Times New Roman" w:cs="Calibri"/>
        </w:rPr>
        <w:t>43a Abs.</w:t>
      </w:r>
      <w:r w:rsidR="00344F7A">
        <w:rPr>
          <w:rFonts w:eastAsia="Times New Roman" w:cs="Calibri"/>
        </w:rPr>
        <w:t xml:space="preserve"> </w:t>
      </w:r>
      <w:r w:rsidRPr="00512175">
        <w:rPr>
          <w:rFonts w:eastAsia="Times New Roman" w:cs="Calibri"/>
        </w:rPr>
        <w:t xml:space="preserve">3 </w:t>
      </w:r>
      <w:proofErr w:type="spellStart"/>
      <w:r w:rsidRPr="00512175">
        <w:rPr>
          <w:rFonts w:eastAsia="Times New Roman" w:cs="Calibri"/>
        </w:rPr>
        <w:t>Vertragsbedienstetengesetz</w:t>
      </w:r>
      <w:proofErr w:type="spellEnd"/>
      <w:r w:rsidRPr="00512175">
        <w:rPr>
          <w:rFonts w:eastAsia="Times New Roman" w:cs="Calibri"/>
        </w:rPr>
        <w:t xml:space="preserve"> 1948, BGBl. Nr.</w:t>
      </w:r>
      <w:r w:rsidR="00344F7A">
        <w:rPr>
          <w:rFonts w:eastAsia="Times New Roman" w:cs="Calibri"/>
        </w:rPr>
        <w:t xml:space="preserve"> </w:t>
      </w:r>
      <w:r w:rsidRPr="00512175">
        <w:rPr>
          <w:rFonts w:eastAsia="Times New Roman" w:cs="Calibri"/>
        </w:rPr>
        <w:t>86/1948</w:t>
      </w:r>
    </w:p>
    <w:p w14:paraId="73AFAD17" w14:textId="77777777" w:rsidR="00344F7A" w:rsidRDefault="005120FB" w:rsidP="005120FB">
      <w:pPr>
        <w:pStyle w:val="Listenabsatz"/>
        <w:numPr>
          <w:ilvl w:val="0"/>
          <w:numId w:val="2"/>
        </w:numPr>
        <w:spacing w:after="120" w:line="240" w:lineRule="auto"/>
        <w:ind w:left="709" w:hanging="283"/>
        <w:rPr>
          <w:rFonts w:eastAsia="Times New Roman" w:cs="Calibri"/>
        </w:rPr>
      </w:pPr>
      <w:r w:rsidRPr="00344F7A">
        <w:rPr>
          <w:rFonts w:eastAsia="Times New Roman" w:cs="Calibri"/>
        </w:rPr>
        <w:t>Vorliegen einer mindestens fünfjährigen erfolgreichen Lehrpraxis an Schulen im Sinne des §</w:t>
      </w:r>
      <w:r w:rsidR="00344F7A" w:rsidRPr="00344F7A">
        <w:rPr>
          <w:rFonts w:eastAsia="Times New Roman" w:cs="Calibri"/>
        </w:rPr>
        <w:t xml:space="preserve"> 2</w:t>
      </w:r>
      <w:r w:rsidRPr="00344F7A">
        <w:rPr>
          <w:rFonts w:eastAsia="Times New Roman" w:cs="Calibri"/>
        </w:rPr>
        <w:t>07e Abs.</w:t>
      </w:r>
      <w:r w:rsidR="00344F7A" w:rsidRPr="00344F7A">
        <w:rPr>
          <w:rFonts w:eastAsia="Times New Roman" w:cs="Calibri"/>
        </w:rPr>
        <w:t xml:space="preserve"> </w:t>
      </w:r>
      <w:r w:rsidRPr="00344F7A">
        <w:rPr>
          <w:rFonts w:eastAsia="Times New Roman" w:cs="Calibri"/>
        </w:rPr>
        <w:t>2 Z</w:t>
      </w:r>
      <w:r w:rsidR="00344F7A" w:rsidRPr="00344F7A">
        <w:rPr>
          <w:rFonts w:eastAsia="Times New Roman" w:cs="Calibri"/>
        </w:rPr>
        <w:t xml:space="preserve"> </w:t>
      </w:r>
      <w:r w:rsidRPr="00344F7A">
        <w:rPr>
          <w:rFonts w:eastAsia="Times New Roman" w:cs="Calibri"/>
        </w:rPr>
        <w:t>2 BDG 1979</w:t>
      </w:r>
    </w:p>
    <w:p w14:paraId="359045F0" w14:textId="4A5C95AB" w:rsidR="005120FB" w:rsidRPr="00344F7A" w:rsidRDefault="005120FB" w:rsidP="002A75F6">
      <w:pPr>
        <w:pStyle w:val="Listenabsatz"/>
        <w:numPr>
          <w:ilvl w:val="0"/>
          <w:numId w:val="2"/>
        </w:numPr>
        <w:spacing w:after="120" w:line="240" w:lineRule="auto"/>
        <w:ind w:left="709" w:right="-567" w:hanging="283"/>
        <w:rPr>
          <w:rFonts w:eastAsia="Times New Roman" w:cs="Calibri"/>
        </w:rPr>
      </w:pPr>
      <w:r w:rsidRPr="00344F7A">
        <w:rPr>
          <w:rFonts w:eastAsia="Times New Roman" w:cs="Calibri"/>
        </w:rPr>
        <w:t>Absolvierung des ersten Teiles (20</w:t>
      </w:r>
      <w:r w:rsidR="00344F7A">
        <w:rPr>
          <w:rFonts w:eastAsia="Times New Roman" w:cs="Calibri"/>
        </w:rPr>
        <w:t xml:space="preserve"> </w:t>
      </w:r>
      <w:r w:rsidRPr="00344F7A">
        <w:rPr>
          <w:rFonts w:eastAsia="Times New Roman" w:cs="Calibri"/>
        </w:rPr>
        <w:t>ECTS) des Hochschullehrganges „Schulen professionell führen“ oder inhaltlich gleichwertige Ausbildung</w:t>
      </w:r>
    </w:p>
    <w:p w14:paraId="7AD7E851" w14:textId="77777777" w:rsidR="005120FB" w:rsidRPr="00512175" w:rsidRDefault="005120FB" w:rsidP="005120FB">
      <w:pPr>
        <w:pStyle w:val="Listenabsatz"/>
        <w:numPr>
          <w:ilvl w:val="0"/>
          <w:numId w:val="2"/>
        </w:numPr>
        <w:spacing w:after="120" w:line="240" w:lineRule="auto"/>
        <w:ind w:left="709" w:hanging="283"/>
        <w:rPr>
          <w:rFonts w:eastAsia="Times New Roman" w:cs="Calibri"/>
        </w:rPr>
      </w:pPr>
      <w:r w:rsidRPr="00512175">
        <w:rPr>
          <w:rFonts w:eastAsia="Times New Roman" w:cs="Calibri"/>
        </w:rPr>
        <w:t>Vorliegen der erforderlichen persönlichen, fachlichen und pädagogischen Eignung und der erforderlichen Führungs- und Managementkompetenzen</w:t>
      </w:r>
    </w:p>
    <w:p w14:paraId="47F86D5A" w14:textId="77777777" w:rsidR="00EA5C55" w:rsidRDefault="00EA5C55" w:rsidP="00EA5C55">
      <w:pPr>
        <w:pStyle w:val="Listenabsatz"/>
        <w:numPr>
          <w:ilvl w:val="0"/>
          <w:numId w:val="0"/>
        </w:numPr>
        <w:spacing w:after="120" w:line="240" w:lineRule="auto"/>
        <w:rPr>
          <w:rFonts w:eastAsia="Times New Roman" w:cs="Calibri"/>
        </w:rPr>
      </w:pPr>
    </w:p>
    <w:p w14:paraId="2087EE56" w14:textId="77777777" w:rsidR="00EA5C55" w:rsidRPr="00725875" w:rsidRDefault="00EA5C55" w:rsidP="00EA5C55">
      <w:pPr>
        <w:pStyle w:val="Listenabsatz"/>
        <w:numPr>
          <w:ilvl w:val="0"/>
          <w:numId w:val="0"/>
        </w:numPr>
        <w:spacing w:after="120" w:line="240" w:lineRule="auto"/>
        <w:rPr>
          <w:rFonts w:eastAsia="Times New Roman" w:cs="Calibri"/>
        </w:rPr>
      </w:pPr>
      <w:r w:rsidRPr="00725875">
        <w:rPr>
          <w:rFonts w:eastAsia="Times New Roman" w:cs="Calibri"/>
        </w:rPr>
        <w:t xml:space="preserve">Eine mindestens dreijährige Ausübung der Funktion Schulleitung ersetzt den ersten Teil </w:t>
      </w:r>
      <w:r w:rsidRPr="00725875">
        <w:rPr>
          <w:rFonts w:eastAsia="Times New Roman" w:cs="Calibri"/>
        </w:rPr>
        <w:br/>
        <w:t>(20 ECTS) des Hochschullehrganges „Schulen professionell führen“.</w:t>
      </w:r>
    </w:p>
    <w:p w14:paraId="19CF2E83" w14:textId="77777777" w:rsidR="00EA5C55" w:rsidRDefault="00EA5C55" w:rsidP="005120FB">
      <w:pPr>
        <w:spacing w:after="120" w:line="240" w:lineRule="auto"/>
        <w:jc w:val="both"/>
        <w:rPr>
          <w:rFonts w:eastAsia="Times New Roman" w:cs="Calibri"/>
          <w:u w:val="single"/>
        </w:rPr>
      </w:pPr>
    </w:p>
    <w:p w14:paraId="3C382631" w14:textId="77777777" w:rsidR="00344F7A" w:rsidRDefault="00344F7A">
      <w:pPr>
        <w:spacing w:after="160" w:line="259" w:lineRule="auto"/>
        <w:rPr>
          <w:rFonts w:eastAsia="Times New Roman" w:cs="Calibri"/>
          <w:u w:val="single"/>
        </w:rPr>
      </w:pPr>
      <w:r>
        <w:rPr>
          <w:rFonts w:eastAsia="Times New Roman" w:cs="Calibri"/>
          <w:u w:val="single"/>
        </w:rPr>
        <w:br w:type="page"/>
      </w:r>
    </w:p>
    <w:p w14:paraId="511DEE08" w14:textId="77777777" w:rsidR="00344F7A" w:rsidRDefault="00344F7A" w:rsidP="005120FB">
      <w:pPr>
        <w:spacing w:after="120" w:line="240" w:lineRule="auto"/>
        <w:jc w:val="both"/>
        <w:rPr>
          <w:rFonts w:eastAsia="Times New Roman" w:cs="Calibri"/>
          <w:u w:val="single"/>
        </w:rPr>
      </w:pPr>
    </w:p>
    <w:p w14:paraId="044186A5" w14:textId="77777777" w:rsidR="005120FB" w:rsidRPr="00512175" w:rsidRDefault="005120FB" w:rsidP="005120FB">
      <w:pPr>
        <w:spacing w:after="120" w:line="240" w:lineRule="auto"/>
        <w:jc w:val="both"/>
        <w:rPr>
          <w:rFonts w:eastAsia="Times New Roman" w:cs="Calibri"/>
          <w:u w:val="single"/>
        </w:rPr>
      </w:pPr>
      <w:r w:rsidRPr="00512175">
        <w:rPr>
          <w:rFonts w:eastAsia="Times New Roman" w:cs="Calibri"/>
          <w:u w:val="single"/>
        </w:rPr>
        <w:t>Besondere Kenntnisse und Fähigkeiten:</w:t>
      </w:r>
    </w:p>
    <w:p w14:paraId="60D72455" w14:textId="77777777" w:rsidR="005120FB" w:rsidRPr="00512175" w:rsidRDefault="005120FB" w:rsidP="005120FB">
      <w:pPr>
        <w:pStyle w:val="Listenabsatz"/>
        <w:numPr>
          <w:ilvl w:val="0"/>
          <w:numId w:val="3"/>
        </w:numPr>
        <w:spacing w:after="120" w:line="240" w:lineRule="auto"/>
        <w:ind w:left="851" w:hanging="425"/>
        <w:jc w:val="both"/>
        <w:rPr>
          <w:rFonts w:eastAsia="Times New Roman" w:cs="Calibri"/>
        </w:rPr>
      </w:pPr>
      <w:r w:rsidRPr="00512175">
        <w:rPr>
          <w:rFonts w:eastAsia="Times New Roman" w:cs="Calibri"/>
        </w:rPr>
        <w:t>Leitungskompetenzen, Organisationstalent, Personalentwicklungskompetenzen</w:t>
      </w:r>
    </w:p>
    <w:p w14:paraId="3899BA27" w14:textId="77777777" w:rsidR="005120FB" w:rsidRPr="00512175" w:rsidRDefault="005120FB" w:rsidP="005120FB">
      <w:pPr>
        <w:pStyle w:val="Listenabsatz"/>
        <w:numPr>
          <w:ilvl w:val="0"/>
          <w:numId w:val="3"/>
        </w:numPr>
        <w:spacing w:after="120" w:line="240" w:lineRule="auto"/>
        <w:ind w:left="851" w:hanging="425"/>
        <w:jc w:val="both"/>
        <w:rPr>
          <w:rFonts w:eastAsia="Times New Roman" w:cs="Calibri"/>
        </w:rPr>
      </w:pPr>
      <w:r w:rsidRPr="00512175">
        <w:rPr>
          <w:rFonts w:eastAsia="Times New Roman" w:cs="Calibri"/>
        </w:rPr>
        <w:t>Kompetenzen und Praxis im Projekt- und Qualitätsmanagement</w:t>
      </w:r>
    </w:p>
    <w:p w14:paraId="7C874BDF" w14:textId="77777777" w:rsidR="005120FB" w:rsidRPr="00512175" w:rsidRDefault="005120FB" w:rsidP="005120FB">
      <w:pPr>
        <w:pStyle w:val="Listenabsatz"/>
        <w:numPr>
          <w:ilvl w:val="0"/>
          <w:numId w:val="3"/>
        </w:numPr>
        <w:spacing w:after="120" w:line="240" w:lineRule="auto"/>
        <w:ind w:left="851" w:hanging="425"/>
        <w:rPr>
          <w:rFonts w:eastAsia="Times New Roman" w:cs="Calibri"/>
        </w:rPr>
      </w:pPr>
      <w:r w:rsidRPr="00512175">
        <w:rPr>
          <w:rFonts w:cs="Calibri"/>
          <w:lang w:eastAsia="de-DE"/>
        </w:rPr>
        <w:t>Kompetenzen und Praxis in einschlägigen pädagogischen und administrativen Handlungsfeldern (§</w:t>
      </w:r>
      <w:r w:rsidR="00344F7A">
        <w:rPr>
          <w:rFonts w:cs="Calibri"/>
          <w:lang w:eastAsia="de-DE"/>
        </w:rPr>
        <w:t xml:space="preserve"> 5</w:t>
      </w:r>
      <w:r w:rsidRPr="00512175">
        <w:rPr>
          <w:rFonts w:cs="Calibri"/>
          <w:lang w:eastAsia="de-DE"/>
        </w:rPr>
        <w:t>5 Abs.</w:t>
      </w:r>
      <w:r w:rsidR="00344F7A">
        <w:rPr>
          <w:rFonts w:cs="Calibri"/>
          <w:lang w:eastAsia="de-DE"/>
        </w:rPr>
        <w:t xml:space="preserve"> </w:t>
      </w:r>
      <w:r w:rsidRPr="00512175">
        <w:rPr>
          <w:rFonts w:cs="Calibri"/>
          <w:lang w:eastAsia="de-DE"/>
        </w:rPr>
        <w:t xml:space="preserve">2 </w:t>
      </w:r>
      <w:proofErr w:type="spellStart"/>
      <w:r w:rsidRPr="00512175">
        <w:rPr>
          <w:rFonts w:cs="Calibri"/>
          <w:lang w:eastAsia="de-DE"/>
        </w:rPr>
        <w:t>SchUG</w:t>
      </w:r>
      <w:proofErr w:type="spellEnd"/>
      <w:r w:rsidRPr="00512175">
        <w:rPr>
          <w:rFonts w:cs="Calibri"/>
          <w:lang w:eastAsia="de-DE"/>
        </w:rPr>
        <w:t>)</w:t>
      </w:r>
    </w:p>
    <w:p w14:paraId="6D76A4D1" w14:textId="77777777" w:rsidR="005120FB" w:rsidRPr="00512175" w:rsidRDefault="005120FB" w:rsidP="005120FB">
      <w:pPr>
        <w:pStyle w:val="Listenabsatz"/>
        <w:numPr>
          <w:ilvl w:val="0"/>
          <w:numId w:val="3"/>
        </w:numPr>
        <w:spacing w:after="120" w:line="240" w:lineRule="auto"/>
        <w:ind w:left="851" w:hanging="425"/>
        <w:rPr>
          <w:rFonts w:eastAsia="Times New Roman" w:cs="Calibri"/>
        </w:rPr>
      </w:pPr>
      <w:r w:rsidRPr="00512175">
        <w:rPr>
          <w:rFonts w:eastAsia="Times New Roman" w:cs="Calibri"/>
        </w:rPr>
        <w:t>Erfahrungen in der Kooperation mit schulischen, schulbehördlichen und außerschulischen Einrichtungen (z.B. Wirtschaft, Kunst, Kultur, Sport) bzw. internationale Erfahrungen</w:t>
      </w:r>
    </w:p>
    <w:p w14:paraId="7B9DDB09" w14:textId="77777777" w:rsidR="005120FB" w:rsidRPr="00512175" w:rsidRDefault="005120FB" w:rsidP="005120FB">
      <w:pPr>
        <w:pStyle w:val="Listenabsatz"/>
        <w:numPr>
          <w:ilvl w:val="0"/>
          <w:numId w:val="3"/>
        </w:numPr>
        <w:spacing w:after="120" w:line="240" w:lineRule="auto"/>
        <w:ind w:left="851" w:hanging="425"/>
        <w:rPr>
          <w:rFonts w:eastAsia="Times New Roman" w:cs="Calibri"/>
        </w:rPr>
      </w:pPr>
      <w:r w:rsidRPr="00512175">
        <w:rPr>
          <w:rFonts w:eastAsia="Times New Roman" w:cs="Calibri"/>
        </w:rPr>
        <w:t>Aus-/Weiterbildungen, insbesondere im Bereich Management</w:t>
      </w:r>
    </w:p>
    <w:p w14:paraId="71E8E4DF" w14:textId="77777777" w:rsidR="005120FB" w:rsidRPr="00512175" w:rsidRDefault="005120FB" w:rsidP="005120FB">
      <w:pPr>
        <w:pStyle w:val="Listenabsatz"/>
        <w:numPr>
          <w:ilvl w:val="0"/>
          <w:numId w:val="3"/>
        </w:numPr>
        <w:spacing w:after="120" w:line="240" w:lineRule="auto"/>
        <w:ind w:left="851" w:hanging="425"/>
        <w:rPr>
          <w:rFonts w:eastAsia="Times New Roman" w:cs="Calibri"/>
        </w:rPr>
      </w:pPr>
      <w:r w:rsidRPr="00512175">
        <w:rPr>
          <w:rFonts w:eastAsia="Times New Roman" w:cs="Calibri"/>
        </w:rPr>
        <w:t>Kommunikationskompetenz, Verhandlungsgeschick sowie ein hohes Maß an sozialer Kompetenz</w:t>
      </w:r>
    </w:p>
    <w:p w14:paraId="0EA141EA" w14:textId="77777777" w:rsidR="005120FB" w:rsidRPr="00512175" w:rsidRDefault="005120FB" w:rsidP="005120FB">
      <w:pPr>
        <w:spacing w:after="120" w:line="240" w:lineRule="auto"/>
        <w:rPr>
          <w:rFonts w:eastAsia="Times New Roman" w:cs="Calibri"/>
        </w:rPr>
      </w:pPr>
      <w:r w:rsidRPr="00512175">
        <w:rPr>
          <w:rFonts w:eastAsia="Times New Roman" w:cs="Calibri"/>
        </w:rPr>
        <w:t>Eine mindestens dreijährige Verwendung an einer Bildungsanstalt ist erwünscht.</w:t>
      </w:r>
    </w:p>
    <w:p w14:paraId="5B6A6E12" w14:textId="77777777" w:rsidR="005120FB" w:rsidRPr="00512175" w:rsidRDefault="005120FB" w:rsidP="005120FB">
      <w:pPr>
        <w:spacing w:after="120" w:line="240" w:lineRule="auto"/>
        <w:jc w:val="both"/>
        <w:rPr>
          <w:rFonts w:eastAsia="Times New Roman" w:cs="Calibri"/>
          <w:u w:val="single"/>
        </w:rPr>
      </w:pPr>
    </w:p>
    <w:p w14:paraId="1D0D8DFF" w14:textId="77777777" w:rsidR="005120FB" w:rsidRPr="00512175" w:rsidRDefault="005120FB" w:rsidP="005120FB">
      <w:pPr>
        <w:spacing w:after="120" w:line="240" w:lineRule="auto"/>
        <w:jc w:val="both"/>
        <w:rPr>
          <w:rFonts w:eastAsia="Times New Roman" w:cs="Calibri"/>
          <w:u w:val="single"/>
        </w:rPr>
      </w:pPr>
      <w:r w:rsidRPr="00512175">
        <w:rPr>
          <w:rFonts w:eastAsia="Times New Roman" w:cs="Calibri"/>
          <w:u w:val="single"/>
        </w:rPr>
        <w:t>3. Gehalt/Entgelt</w:t>
      </w:r>
    </w:p>
    <w:p w14:paraId="2C0D20DE" w14:textId="3CBC2F51" w:rsidR="005120FB" w:rsidRPr="00512175" w:rsidRDefault="005120FB" w:rsidP="005120FB">
      <w:pPr>
        <w:spacing w:after="120" w:line="240" w:lineRule="auto"/>
        <w:rPr>
          <w:rFonts w:eastAsia="Times New Roman" w:cs="Calibri"/>
        </w:rPr>
      </w:pPr>
      <w:r w:rsidRPr="00512175">
        <w:rPr>
          <w:rFonts w:eastAsia="Times New Roman" w:cs="Calibri"/>
        </w:rPr>
        <w:t xml:space="preserve">Für die Ausübung der Funktion gebührt zusätzlich zum Gehalt/Monatsentgelt von mindestens </w:t>
      </w:r>
      <w:r w:rsidR="00423DFA" w:rsidRPr="002A75F6">
        <w:rPr>
          <w:rFonts w:eastAsia="Times New Roman" w:cs="Calibri"/>
        </w:rPr>
        <w:t>2.</w:t>
      </w:r>
      <w:r w:rsidR="001B0FA5" w:rsidRPr="002A75F6">
        <w:rPr>
          <w:rFonts w:eastAsia="Times New Roman" w:cs="Calibri"/>
        </w:rPr>
        <w:t>605</w:t>
      </w:r>
      <w:r w:rsidR="00423DFA" w:rsidRPr="002A75F6">
        <w:rPr>
          <w:rFonts w:eastAsia="Times New Roman" w:cs="Calibri"/>
        </w:rPr>
        <w:t>,</w:t>
      </w:r>
      <w:r w:rsidR="001B0FA5" w:rsidRPr="002A75F6">
        <w:rPr>
          <w:rFonts w:eastAsia="Times New Roman" w:cs="Calibri"/>
        </w:rPr>
        <w:t>2</w:t>
      </w:r>
      <w:r w:rsidRPr="002A75F6">
        <w:rPr>
          <w:rFonts w:eastAsia="Times New Roman" w:cs="Calibri"/>
        </w:rPr>
        <w:t xml:space="preserve"> € </w:t>
      </w:r>
      <w:r w:rsidRPr="00512175">
        <w:rPr>
          <w:rFonts w:eastAsia="Times New Roman" w:cs="Calibri"/>
        </w:rPr>
        <w:t>eine Dienstzulage, die zwischen</w:t>
      </w:r>
      <w:r w:rsidRPr="002A75F6">
        <w:rPr>
          <w:rFonts w:eastAsia="Times New Roman" w:cs="Calibri"/>
        </w:rPr>
        <w:t xml:space="preserve"> 1</w:t>
      </w:r>
      <w:r w:rsidR="00423DFA" w:rsidRPr="002A75F6">
        <w:rPr>
          <w:rFonts w:eastAsia="Times New Roman" w:cs="Calibri"/>
        </w:rPr>
        <w:t>1</w:t>
      </w:r>
      <w:r w:rsidR="001B0FA5" w:rsidRPr="002A75F6">
        <w:rPr>
          <w:rFonts w:eastAsia="Times New Roman" w:cs="Calibri"/>
        </w:rPr>
        <w:t>3</w:t>
      </w:r>
      <w:r w:rsidRPr="002A75F6">
        <w:rPr>
          <w:rFonts w:eastAsia="Times New Roman" w:cs="Calibri"/>
        </w:rPr>
        <w:t>,</w:t>
      </w:r>
      <w:r w:rsidR="001B0FA5" w:rsidRPr="002A75F6">
        <w:rPr>
          <w:rFonts w:eastAsia="Times New Roman" w:cs="Calibri"/>
        </w:rPr>
        <w:t>6</w:t>
      </w:r>
      <w:r w:rsidR="002A75F6">
        <w:rPr>
          <w:rFonts w:eastAsia="Times New Roman" w:cs="Calibri"/>
        </w:rPr>
        <w:t xml:space="preserve"> </w:t>
      </w:r>
      <w:r w:rsidRPr="002A75F6">
        <w:rPr>
          <w:rFonts w:eastAsia="Times New Roman" w:cs="Calibri"/>
        </w:rPr>
        <w:t>€</w:t>
      </w:r>
      <w:r w:rsidRPr="002A75F6">
        <w:rPr>
          <w:rFonts w:eastAsia="Times New Roman" w:cs="Calibri"/>
          <w:i/>
        </w:rPr>
        <w:t xml:space="preserve"> </w:t>
      </w:r>
      <w:r w:rsidR="002A75F6" w:rsidRPr="002A75F6">
        <w:rPr>
          <w:rFonts w:eastAsia="Times New Roman" w:cs="Calibri"/>
        </w:rPr>
        <w:t xml:space="preserve">und </w:t>
      </w:r>
      <w:r w:rsidRPr="002A75F6">
        <w:rPr>
          <w:rFonts w:eastAsia="Times New Roman" w:cs="Calibri"/>
        </w:rPr>
        <w:t>1.</w:t>
      </w:r>
      <w:r w:rsidR="00423DFA" w:rsidRPr="002A75F6">
        <w:rPr>
          <w:rFonts w:eastAsia="Times New Roman" w:cs="Calibri"/>
        </w:rPr>
        <w:t>2</w:t>
      </w:r>
      <w:r w:rsidR="001B0FA5" w:rsidRPr="002A75F6">
        <w:rPr>
          <w:rFonts w:eastAsia="Times New Roman" w:cs="Calibri"/>
        </w:rPr>
        <w:t>75</w:t>
      </w:r>
      <w:r w:rsidR="00423DFA" w:rsidRPr="002A75F6">
        <w:rPr>
          <w:rFonts w:eastAsia="Times New Roman" w:cs="Calibri"/>
        </w:rPr>
        <w:t>,</w:t>
      </w:r>
      <w:r w:rsidR="001B0FA5" w:rsidRPr="002A75F6">
        <w:rPr>
          <w:rFonts w:eastAsia="Times New Roman" w:cs="Calibri"/>
        </w:rPr>
        <w:t>7</w:t>
      </w:r>
      <w:r w:rsidR="002A75F6">
        <w:rPr>
          <w:rFonts w:eastAsia="Times New Roman" w:cs="Calibri"/>
        </w:rPr>
        <w:t xml:space="preserve"> </w:t>
      </w:r>
      <w:r w:rsidRPr="002A75F6">
        <w:rPr>
          <w:rFonts w:eastAsia="Times New Roman" w:cs="Calibri"/>
        </w:rPr>
        <w:t xml:space="preserve">€ </w:t>
      </w:r>
      <w:r w:rsidRPr="00512175">
        <w:rPr>
          <w:rFonts w:eastAsia="Times New Roman" w:cs="Calibri"/>
        </w:rPr>
        <w:t xml:space="preserve">liegt. </w:t>
      </w:r>
      <w:r w:rsidR="00344F7A">
        <w:rPr>
          <w:rFonts w:eastAsia="Times New Roman" w:cs="Calibri"/>
        </w:rPr>
        <w:br/>
      </w:r>
      <w:r w:rsidRPr="00512175">
        <w:rPr>
          <w:rFonts w:eastAsia="Times New Roman" w:cs="Calibri"/>
        </w:rPr>
        <w:t>Dieser Betrag kann sich bei langjähriger Funktionsausübung auf Basis der gesetzlichen Vorschriften erhöhen. Alle genannten Beträge sind Bruttobeträge.</w:t>
      </w:r>
    </w:p>
    <w:p w14:paraId="0EB2A517" w14:textId="77777777" w:rsidR="005120FB" w:rsidRPr="00512175" w:rsidRDefault="005120FB" w:rsidP="005120FB">
      <w:pPr>
        <w:spacing w:after="120" w:line="240" w:lineRule="auto"/>
        <w:rPr>
          <w:rFonts w:eastAsia="Times New Roman" w:cs="Calibri"/>
        </w:rPr>
      </w:pPr>
    </w:p>
    <w:p w14:paraId="76741EEC" w14:textId="77777777" w:rsidR="005120FB" w:rsidRPr="00512175" w:rsidRDefault="005120FB" w:rsidP="005120FB">
      <w:pPr>
        <w:spacing w:after="120" w:line="240" w:lineRule="auto"/>
        <w:rPr>
          <w:rFonts w:eastAsia="Times New Roman" w:cs="Calibri"/>
          <w:u w:val="single"/>
        </w:rPr>
      </w:pPr>
      <w:r w:rsidRPr="00512175">
        <w:rPr>
          <w:rFonts w:eastAsia="Times New Roman" w:cs="Calibri"/>
          <w:u w:val="single"/>
        </w:rPr>
        <w:t>4. Bewerbung</w:t>
      </w:r>
    </w:p>
    <w:p w14:paraId="5FD32D15" w14:textId="77777777" w:rsidR="005120FB" w:rsidRPr="00512175" w:rsidRDefault="005120FB" w:rsidP="005120FB">
      <w:pPr>
        <w:spacing w:after="120" w:line="240" w:lineRule="auto"/>
        <w:rPr>
          <w:rFonts w:eastAsia="Times New Roman" w:cs="Calibri"/>
        </w:rPr>
      </w:pPr>
      <w:r w:rsidRPr="00512175">
        <w:rPr>
          <w:rFonts w:eastAsia="Times New Roman" w:cs="Calibri"/>
        </w:rPr>
        <w:t>In der Bewerbung sind verpflichtend</w:t>
      </w:r>
    </w:p>
    <w:p w14:paraId="43756774" w14:textId="77777777" w:rsidR="005120FB" w:rsidRPr="00512175" w:rsidRDefault="005120FB" w:rsidP="005120FB">
      <w:pPr>
        <w:numPr>
          <w:ilvl w:val="0"/>
          <w:numId w:val="4"/>
        </w:numPr>
        <w:spacing w:after="120" w:line="240" w:lineRule="auto"/>
        <w:ind w:left="709" w:hanging="283"/>
        <w:rPr>
          <w:rFonts w:eastAsia="Times New Roman" w:cs="Calibri"/>
        </w:rPr>
      </w:pPr>
      <w:r w:rsidRPr="00512175">
        <w:rPr>
          <w:rFonts w:eastAsia="Times New Roman" w:cs="Calibri"/>
        </w:rPr>
        <w:t>die persönliche, fachliche und pädagogische Eignung,</w:t>
      </w:r>
    </w:p>
    <w:p w14:paraId="0A0EAB67" w14:textId="77777777" w:rsidR="005120FB" w:rsidRPr="00512175" w:rsidRDefault="005120FB" w:rsidP="005120FB">
      <w:pPr>
        <w:numPr>
          <w:ilvl w:val="0"/>
          <w:numId w:val="4"/>
        </w:numPr>
        <w:spacing w:after="120" w:line="240" w:lineRule="auto"/>
        <w:ind w:left="709" w:hanging="283"/>
        <w:rPr>
          <w:rFonts w:eastAsia="Times New Roman" w:cs="Calibri"/>
        </w:rPr>
      </w:pPr>
      <w:r w:rsidRPr="00512175">
        <w:rPr>
          <w:rFonts w:eastAsia="Times New Roman" w:cs="Calibri"/>
        </w:rPr>
        <w:t>die Führungs- und Managementkompetenzen und</w:t>
      </w:r>
    </w:p>
    <w:p w14:paraId="6FD25539" w14:textId="77777777" w:rsidR="005120FB" w:rsidRPr="00512175" w:rsidRDefault="005120FB" w:rsidP="005120FB">
      <w:pPr>
        <w:numPr>
          <w:ilvl w:val="0"/>
          <w:numId w:val="4"/>
        </w:numPr>
        <w:spacing w:after="120" w:line="240" w:lineRule="auto"/>
        <w:ind w:left="709" w:hanging="283"/>
        <w:rPr>
          <w:rFonts w:eastAsia="Times New Roman" w:cs="Calibri"/>
        </w:rPr>
      </w:pPr>
      <w:r w:rsidRPr="00512175">
        <w:rPr>
          <w:rFonts w:eastAsia="Times New Roman" w:cs="Calibri"/>
        </w:rPr>
        <w:t xml:space="preserve">die Leitungs- und Entwicklungsvorstellungen für die angestrebte Funktion unter Einbeziehung von Gender- und </w:t>
      </w:r>
      <w:proofErr w:type="spellStart"/>
      <w:r w:rsidRPr="00512175">
        <w:rPr>
          <w:rFonts w:eastAsia="Times New Roman" w:cs="Calibri"/>
        </w:rPr>
        <w:t>Diversity</w:t>
      </w:r>
      <w:proofErr w:type="spellEnd"/>
      <w:r w:rsidRPr="00512175">
        <w:rPr>
          <w:rFonts w:eastAsia="Times New Roman" w:cs="Calibri"/>
        </w:rPr>
        <w:t>-Aspekten</w:t>
      </w:r>
    </w:p>
    <w:p w14:paraId="731C5E7F" w14:textId="77777777" w:rsidR="005120FB" w:rsidRPr="00512175" w:rsidRDefault="005120FB" w:rsidP="005120FB">
      <w:pPr>
        <w:spacing w:after="120" w:line="240" w:lineRule="auto"/>
        <w:rPr>
          <w:rFonts w:eastAsia="Times New Roman" w:cs="Calibri"/>
        </w:rPr>
      </w:pPr>
      <w:r w:rsidRPr="00512175">
        <w:rPr>
          <w:rFonts w:eastAsia="Times New Roman" w:cs="Calibri"/>
        </w:rPr>
        <w:t>darzustellen und die Gründe anzuführen, die die Bewerberin/den Bewerber für die Ausübung dieser Funktion als geeignet erscheinen lassen.</w:t>
      </w:r>
    </w:p>
    <w:p w14:paraId="22621278" w14:textId="7911AB17" w:rsidR="005120FB" w:rsidRDefault="005120FB" w:rsidP="009A3726">
      <w:pPr>
        <w:spacing w:after="120" w:line="240" w:lineRule="auto"/>
        <w:ind w:right="-284"/>
        <w:rPr>
          <w:rFonts w:eastAsia="Times New Roman" w:cstheme="minorHAnsi"/>
        </w:rPr>
      </w:pPr>
      <w:r w:rsidRPr="00512175">
        <w:rPr>
          <w:rFonts w:eastAsia="Times New Roman" w:cs="Calibri"/>
        </w:rPr>
        <w:t xml:space="preserve">Die Bewerberinnen und Bewerber haben sich einem Auswahlverfahren zu unterziehen. </w:t>
      </w:r>
      <w:r w:rsidR="009A3726">
        <w:rPr>
          <w:rFonts w:eastAsia="Times New Roman" w:cs="Calibri"/>
        </w:rPr>
        <w:br/>
      </w:r>
      <w:r w:rsidRPr="00512175">
        <w:rPr>
          <w:rFonts w:eastAsia="Times New Roman" w:cs="Calibri"/>
        </w:rPr>
        <w:t>Dieses umfasst ein Assessment zur Beurteilung der Führungs- und Managementkompetenzen und eine Anhörung vor einer Begutachtungskommission, die ein Gutachten über die Eignung der Bewerberinnen und Bewerber erstellt. Die Entscheidung über die Auswahl obliegt nach Durchführung allfälliger weiterer Ermittlungsschritte dem Bundesminister für Bildun</w:t>
      </w:r>
      <w:r w:rsidR="009A3726">
        <w:rPr>
          <w:rFonts w:eastAsia="Times New Roman" w:cs="Calibri"/>
        </w:rPr>
        <w:t>g</w:t>
      </w:r>
      <w:r w:rsidRPr="00DC6CC2">
        <w:rPr>
          <w:rFonts w:eastAsia="Times New Roman" w:cstheme="minorHAnsi"/>
        </w:rPr>
        <w:t>.</w:t>
      </w:r>
    </w:p>
    <w:p w14:paraId="2A578ADF" w14:textId="7B776187" w:rsidR="00EB39A1" w:rsidRDefault="00EB39A1">
      <w:pPr>
        <w:spacing w:after="160" w:line="259" w:lineRule="auto"/>
        <w:rPr>
          <w:rFonts w:eastAsia="Times New Roman" w:cstheme="minorHAnsi"/>
        </w:rPr>
      </w:pPr>
      <w:r>
        <w:rPr>
          <w:rFonts w:eastAsia="Times New Roman" w:cstheme="minorHAnsi"/>
        </w:rPr>
        <w:br w:type="page"/>
      </w:r>
    </w:p>
    <w:p w14:paraId="2DE5740D" w14:textId="77777777" w:rsidR="00EB39A1" w:rsidRDefault="00EB39A1" w:rsidP="009A3726">
      <w:pPr>
        <w:spacing w:after="120" w:line="240" w:lineRule="auto"/>
        <w:ind w:right="-284"/>
        <w:rPr>
          <w:rFonts w:eastAsia="Times New Roman" w:cstheme="minorHAnsi"/>
        </w:rPr>
      </w:pPr>
    </w:p>
    <w:p w14:paraId="33147FAA" w14:textId="3D8B68E0" w:rsidR="005120FB" w:rsidRPr="00DC6CC2" w:rsidRDefault="005120FB" w:rsidP="00516361">
      <w:pPr>
        <w:spacing w:after="120" w:line="240" w:lineRule="auto"/>
        <w:ind w:right="-851"/>
        <w:rPr>
          <w:rFonts w:eastAsia="Times New Roman" w:cstheme="minorHAnsi"/>
        </w:rPr>
      </w:pPr>
      <w:r w:rsidRPr="00DC6CC2">
        <w:rPr>
          <w:rFonts w:eastAsia="Times New Roman" w:cstheme="minorHAnsi"/>
        </w:rPr>
        <w:t>Das Bundesministerium für Bildung</w:t>
      </w:r>
      <w:r w:rsidR="009A3726">
        <w:rPr>
          <w:rFonts w:eastAsia="Times New Roman" w:cstheme="minorHAnsi"/>
        </w:rPr>
        <w:t xml:space="preserve"> </w:t>
      </w:r>
      <w:r w:rsidRPr="00DC6CC2">
        <w:rPr>
          <w:rFonts w:eastAsia="Times New Roman" w:cstheme="minorHAnsi"/>
        </w:rPr>
        <w:t>lädt Frauen nachdrücklich zur Bewerbung ein. Bewerberinnen, die gleich geeignet sind wie der bestgeeignete Mitbewerber, sind, sofern nicht in der Person eines Mitbewerbers liegende Gründe überwiegen, entsprechend den Vorgaben des Frauenförderungs</w:t>
      </w:r>
      <w:r w:rsidR="00516361">
        <w:rPr>
          <w:rFonts w:eastAsia="Times New Roman" w:cstheme="minorHAnsi"/>
        </w:rPr>
        <w:t>-</w:t>
      </w:r>
      <w:r w:rsidRPr="00DC6CC2">
        <w:rPr>
          <w:rFonts w:eastAsia="Times New Roman" w:cstheme="minorHAnsi"/>
        </w:rPr>
        <w:t>planes vorrangig zu bestellen (§</w:t>
      </w:r>
      <w:r w:rsidR="00344F7A">
        <w:rPr>
          <w:rFonts w:eastAsia="Times New Roman" w:cstheme="minorHAnsi"/>
        </w:rPr>
        <w:t xml:space="preserve"> </w:t>
      </w:r>
      <w:r w:rsidRPr="00DC6CC2">
        <w:rPr>
          <w:rFonts w:eastAsia="Times New Roman" w:cstheme="minorHAnsi"/>
        </w:rPr>
        <w:t>11c Bundes-Gleichbehandlungsgesetz, BGBl. Nr.</w:t>
      </w:r>
      <w:r w:rsidR="00344F7A">
        <w:rPr>
          <w:rFonts w:eastAsia="Times New Roman" w:cstheme="minorHAnsi"/>
        </w:rPr>
        <w:t xml:space="preserve"> </w:t>
      </w:r>
      <w:r w:rsidRPr="00DC6CC2">
        <w:rPr>
          <w:rFonts w:eastAsia="Times New Roman" w:cstheme="minorHAnsi"/>
        </w:rPr>
        <w:t>100/1993).</w:t>
      </w:r>
    </w:p>
    <w:p w14:paraId="34725DB9" w14:textId="285607D6" w:rsidR="005120FB" w:rsidRPr="00DC6CC2" w:rsidRDefault="005120FB" w:rsidP="002A75F6">
      <w:pPr>
        <w:spacing w:after="120" w:line="240" w:lineRule="auto"/>
        <w:ind w:right="-426"/>
        <w:rPr>
          <w:rFonts w:eastAsia="Times New Roman" w:cstheme="minorHAnsi"/>
        </w:rPr>
      </w:pPr>
      <w:r w:rsidRPr="00DC6CC2">
        <w:rPr>
          <w:rFonts w:eastAsia="Times New Roman" w:cstheme="minorHAnsi"/>
        </w:rPr>
        <w:t>Die im Zuge der Bewerbung bekannt gegebenen personenbezogenen Daten werden durch die Bildungsdirektion bzw. das Bundesministerium für Bildung zum Zweck des Auswahlverfahrens und des Personalmanagements verarbeitet. Aufwendungen im Zusammenhang mit der Bewerbung bzw. dem Auswahlverfahren werden nicht ersetzt.</w:t>
      </w:r>
    </w:p>
    <w:p w14:paraId="22824831" w14:textId="77777777" w:rsidR="00044D49" w:rsidRDefault="00044D49" w:rsidP="00044D49">
      <w:pPr>
        <w:spacing w:after="120" w:line="240" w:lineRule="auto"/>
        <w:rPr>
          <w:rFonts w:eastAsia="Times New Roman" w:cs="Calibri"/>
        </w:rPr>
      </w:pPr>
      <w:r w:rsidRPr="00B6190D">
        <w:rPr>
          <w:rFonts w:eastAsia="Times New Roman" w:cs="Calibri"/>
        </w:rPr>
        <w:t xml:space="preserve">Die Bewerbungen sind innerhalb eines Monats nach dem Tag der Ausschreibung direkt </w:t>
      </w:r>
      <w:r>
        <w:rPr>
          <w:rFonts w:eastAsia="Times New Roman" w:cs="Calibri"/>
        </w:rPr>
        <w:t xml:space="preserve">(nicht im Dienstweg) bei der </w:t>
      </w:r>
      <w:r w:rsidRPr="00B6190D">
        <w:rPr>
          <w:rFonts w:eastAsia="Times New Roman" w:cs="Calibri"/>
        </w:rPr>
        <w:t xml:space="preserve">Bildungsdirektion für </w:t>
      </w:r>
      <w:r>
        <w:rPr>
          <w:rFonts w:eastAsia="Times New Roman" w:cs="Calibri"/>
        </w:rPr>
        <w:t>Kärnten</w:t>
      </w:r>
      <w:r w:rsidRPr="00B6190D">
        <w:rPr>
          <w:rFonts w:eastAsia="Times New Roman" w:cs="Calibri"/>
        </w:rPr>
        <w:t xml:space="preserve"> einzubringen </w:t>
      </w:r>
      <w:r w:rsidRPr="00CB3B6A">
        <w:rPr>
          <w:rFonts w:eastAsia="Times New Roman" w:cs="Calibri"/>
        </w:rPr>
        <w:t xml:space="preserve">und zwar auf elektronischem Weg an folgende </w:t>
      </w:r>
      <w:r w:rsidRPr="00CB3B6A">
        <w:rPr>
          <w:rFonts w:ascii="Calibri" w:hAnsi="Calibri" w:cs="Calibri"/>
          <w:lang w:val="de-DE"/>
        </w:rPr>
        <w:t>E-Mail-Adresse</w:t>
      </w:r>
      <w:r w:rsidRPr="00CB3B6A">
        <w:rPr>
          <w:rFonts w:eastAsia="Times New Roman" w:cs="Calibri"/>
        </w:rPr>
        <w:t xml:space="preserve">: </w:t>
      </w:r>
      <w:hyperlink r:id="rId6" w:history="1">
        <w:r w:rsidRPr="00E936D6">
          <w:rPr>
            <w:rStyle w:val="Hyperlink"/>
            <w:rFonts w:eastAsia="Times New Roman" w:cs="Calibri"/>
          </w:rPr>
          <w:t>office@bildung-ktn.gv.at</w:t>
        </w:r>
      </w:hyperlink>
      <w:r w:rsidRPr="00A413AE">
        <w:rPr>
          <w:rFonts w:eastAsia="Times New Roman" w:cs="Calibri"/>
        </w:rPr>
        <w:t>.</w:t>
      </w:r>
    </w:p>
    <w:p w14:paraId="7B184C4D" w14:textId="77777777" w:rsidR="00044D49" w:rsidRDefault="00044D49" w:rsidP="00044D49">
      <w:pPr>
        <w:spacing w:after="120" w:line="240" w:lineRule="auto"/>
        <w:rPr>
          <w:rFonts w:eastAsia="Times New Roman" w:cs="Calibri"/>
        </w:rPr>
      </w:pPr>
    </w:p>
    <w:p w14:paraId="6E341144" w14:textId="3BEE323F" w:rsidR="00044D49" w:rsidRDefault="00044D49" w:rsidP="00044D49">
      <w:pPr>
        <w:spacing w:after="0" w:line="240" w:lineRule="auto"/>
        <w:rPr>
          <w:rFonts w:eastAsia="Times New Roman" w:cs="Calibri"/>
        </w:rPr>
      </w:pPr>
      <w:r>
        <w:rPr>
          <w:rFonts w:eastAsia="Times New Roman" w:cs="Calibri"/>
        </w:rPr>
        <w:t>Veröffentlichung:</w:t>
      </w:r>
      <w:r w:rsidR="002A75F6">
        <w:rPr>
          <w:rFonts w:eastAsia="Times New Roman" w:cs="Calibri"/>
        </w:rPr>
        <w:tab/>
      </w:r>
      <w:r w:rsidR="002A75F6">
        <w:rPr>
          <w:rFonts w:eastAsia="Times New Roman" w:cs="Calibri"/>
        </w:rPr>
        <w:tab/>
      </w:r>
      <w:r w:rsidR="002A75F6">
        <w:rPr>
          <w:rFonts w:eastAsia="Times New Roman" w:cs="Calibri"/>
        </w:rPr>
        <w:tab/>
        <w:t>11.05.2026</w:t>
      </w:r>
    </w:p>
    <w:p w14:paraId="5E87621A" w14:textId="5C33B11A" w:rsidR="00044D49" w:rsidRDefault="00044D49" w:rsidP="00044D49">
      <w:pPr>
        <w:spacing w:after="0" w:line="240" w:lineRule="auto"/>
        <w:rPr>
          <w:rFonts w:eastAsia="Times New Roman" w:cs="Calibri"/>
        </w:rPr>
      </w:pPr>
      <w:r>
        <w:rPr>
          <w:rFonts w:eastAsia="Times New Roman" w:cs="Calibri"/>
        </w:rPr>
        <w:t>Ende der Bewerbungsfrist:</w:t>
      </w:r>
      <w:r w:rsidR="002A75F6">
        <w:rPr>
          <w:rFonts w:eastAsia="Times New Roman" w:cs="Calibri"/>
        </w:rPr>
        <w:tab/>
      </w:r>
      <w:r w:rsidR="002A75F6">
        <w:rPr>
          <w:rFonts w:eastAsia="Times New Roman" w:cs="Calibri"/>
        </w:rPr>
        <w:tab/>
        <w:t>12.06.2026</w:t>
      </w:r>
    </w:p>
    <w:p w14:paraId="0ACB57CA" w14:textId="77777777" w:rsidR="00044D49" w:rsidRDefault="00044D49" w:rsidP="00044D49">
      <w:pPr>
        <w:spacing w:after="0" w:line="240" w:lineRule="auto"/>
      </w:pPr>
    </w:p>
    <w:p w14:paraId="35F399C7" w14:textId="77777777" w:rsidR="00044D49" w:rsidRDefault="00044D49" w:rsidP="00044D49">
      <w:pPr>
        <w:spacing w:after="0" w:line="240" w:lineRule="auto"/>
      </w:pPr>
    </w:p>
    <w:p w14:paraId="7D2A17A2" w14:textId="77777777" w:rsidR="002A75F6" w:rsidRDefault="002A75F6" w:rsidP="00044D49">
      <w:pPr>
        <w:spacing w:after="0" w:line="240" w:lineRule="auto"/>
      </w:pPr>
    </w:p>
    <w:p w14:paraId="5D5F4660" w14:textId="038B35B5" w:rsidR="00044D49" w:rsidRDefault="00044D49" w:rsidP="00044D49">
      <w:pPr>
        <w:spacing w:after="0" w:line="240" w:lineRule="auto"/>
      </w:pPr>
      <w:r>
        <w:t>Klagenfurt</w:t>
      </w:r>
      <w:r w:rsidR="002A75F6">
        <w:t xml:space="preserve"> am Wörthersee, 05.05.2026</w:t>
      </w:r>
    </w:p>
    <w:p w14:paraId="2B1BBDF9" w14:textId="77777777" w:rsidR="00044D49" w:rsidRDefault="00044D49" w:rsidP="00044D49">
      <w:pPr>
        <w:spacing w:after="0" w:line="240" w:lineRule="auto"/>
      </w:pPr>
      <w:r>
        <w:t>Die Bildungsdirektorin</w:t>
      </w:r>
    </w:p>
    <w:p w14:paraId="6253BEEA" w14:textId="77777777" w:rsidR="00044D49" w:rsidRDefault="00044D49" w:rsidP="00044D49">
      <w:pPr>
        <w:spacing w:after="0" w:line="240" w:lineRule="auto"/>
      </w:pPr>
      <w:r>
        <w:t>HR Mag. Isabella Penz</w:t>
      </w:r>
    </w:p>
    <w:p w14:paraId="41CFFF75" w14:textId="77777777" w:rsidR="00C7716D" w:rsidRDefault="00C7716D"/>
    <w:sectPr w:rsidR="00C7716D">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C7E7013"/>
    <w:multiLevelType w:val="hybridMultilevel"/>
    <w:tmpl w:val="B78ABD64"/>
    <w:lvl w:ilvl="0" w:tplc="C706E712">
      <w:start w:val="1"/>
      <w:numFmt w:val="bullet"/>
      <w:lvlText w:val="-"/>
      <w:lvlJc w:val="left"/>
      <w:pPr>
        <w:ind w:left="1146" w:hanging="360"/>
      </w:pPr>
      <w:rPr>
        <w:rFonts w:ascii="Courier New" w:hAnsi="Courier New"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2" w15:restartNumberingAfterBreak="0">
    <w:nsid w:val="15934F9B"/>
    <w:multiLevelType w:val="hybridMultilevel"/>
    <w:tmpl w:val="741AAD4C"/>
    <w:lvl w:ilvl="0" w:tplc="C706E712">
      <w:start w:val="1"/>
      <w:numFmt w:val="bullet"/>
      <w:lvlText w:val="-"/>
      <w:lvlJc w:val="left"/>
      <w:pPr>
        <w:ind w:left="1440" w:hanging="360"/>
      </w:pPr>
      <w:rPr>
        <w:rFonts w:ascii="Courier New" w:hAnsi="Courier New"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3" w15:restartNumberingAfterBreak="0">
    <w:nsid w:val="7B4E2D71"/>
    <w:multiLevelType w:val="hybridMultilevel"/>
    <w:tmpl w:val="3F98FB48"/>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1020932268">
    <w:abstractNumId w:val="0"/>
  </w:num>
  <w:num w:numId="2" w16cid:durableId="1943299776">
    <w:abstractNumId w:val="1"/>
  </w:num>
  <w:num w:numId="3" w16cid:durableId="1360819765">
    <w:abstractNumId w:val="2"/>
  </w:num>
  <w:num w:numId="4" w16cid:durableId="48008130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20FB"/>
    <w:rsid w:val="00044D49"/>
    <w:rsid w:val="000C1F66"/>
    <w:rsid w:val="001B0FA5"/>
    <w:rsid w:val="002059BB"/>
    <w:rsid w:val="002A75F6"/>
    <w:rsid w:val="003368CF"/>
    <w:rsid w:val="00344F7A"/>
    <w:rsid w:val="00360FAC"/>
    <w:rsid w:val="00396BE0"/>
    <w:rsid w:val="00423DFA"/>
    <w:rsid w:val="00437C37"/>
    <w:rsid w:val="004C237D"/>
    <w:rsid w:val="005120FB"/>
    <w:rsid w:val="00516361"/>
    <w:rsid w:val="0063227F"/>
    <w:rsid w:val="006511F1"/>
    <w:rsid w:val="0071559E"/>
    <w:rsid w:val="009A3726"/>
    <w:rsid w:val="00AB224B"/>
    <w:rsid w:val="00AE2558"/>
    <w:rsid w:val="00C7716D"/>
    <w:rsid w:val="00E74DE7"/>
    <w:rsid w:val="00EA5C55"/>
    <w:rsid w:val="00EB39A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32086"/>
  <w15:chartTrackingRefBased/>
  <w15:docId w15:val="{FFBB8BE6-BB6C-4B73-9B16-E0C4D3461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120FB"/>
    <w:pPr>
      <w:spacing w:after="180" w:line="300" w:lineRule="auto"/>
    </w:pPr>
    <w:rPr>
      <w:rFonts w:eastAsiaTheme="minorEastAsia"/>
      <w:sz w:val="24"/>
      <w:szCs w:val="24"/>
      <w:lang w:val="de-A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5120FB"/>
    <w:pPr>
      <w:numPr>
        <w:numId w:val="1"/>
      </w:numPr>
      <w:contextualSpacing/>
    </w:pPr>
  </w:style>
  <w:style w:type="table" w:styleId="Tabellenraster">
    <w:name w:val="Table Grid"/>
    <w:basedOn w:val="NormaleTabelle"/>
    <w:rsid w:val="005120FB"/>
    <w:pPr>
      <w:spacing w:after="0" w:line="264" w:lineRule="auto"/>
    </w:pPr>
    <w:rPr>
      <w:rFonts w:eastAsiaTheme="minorEastAsia"/>
      <w:sz w:val="21"/>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unhideWhenUsed/>
    <w:rsid w:val="00044D4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ffice@bildung-ktn.gv.at"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625</Words>
  <Characters>3944</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Bildung-KTN</Company>
  <LinksUpToDate>false</LinksUpToDate>
  <CharactersWithSpaces>4560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Primig Karin</dc:creator>
  <cp:keywords/>
  <dc:description/>
  <cp:lastModifiedBy>Primig Karin</cp:lastModifiedBy>
  <cp:revision>2</cp:revision>
  <cp:lastPrinted>2026-05-04T10:10:00Z</cp:lastPrinted>
  <dcterms:created xsi:type="dcterms:W3CDTF">2026-05-05T11:43:00Z</dcterms:created>
  <dcterms:modified xsi:type="dcterms:W3CDTF">2026-05-05T11:43:00Z</dcterms:modified>
</cp:coreProperties>
</file>